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17947" w14:textId="77777777"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14:paraId="5A664C44" w14:textId="77777777"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14:paraId="2188C4BE" w14:textId="77777777"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14:paraId="16F0600D" w14:textId="77777777"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</w:p>
    <w:p w14:paraId="1EA1A0F3" w14:textId="77777777" w:rsidR="009418CA" w:rsidRPr="009475EA" w:rsidRDefault="009418CA" w:rsidP="00671B86">
      <w:pPr>
        <w:pStyle w:val="Hlavika"/>
        <w:jc w:val="both"/>
      </w:pPr>
      <w:r w:rsidRPr="009475EA">
        <w:rPr>
          <w:bCs/>
        </w:rPr>
        <w:t xml:space="preserve">Názov predmetu zákazky na poskytnutie </w:t>
      </w:r>
      <w:r w:rsidR="00671B86">
        <w:rPr>
          <w:bCs/>
        </w:rPr>
        <w:t>služieb</w:t>
      </w:r>
      <w:r w:rsidRPr="009475EA">
        <w:rPr>
          <w:bCs/>
        </w:rPr>
        <w:t>:</w:t>
      </w:r>
      <w:r w:rsidRPr="009475EA">
        <w:t xml:space="preserve"> </w:t>
      </w:r>
    </w:p>
    <w:p w14:paraId="1D205B26" w14:textId="5294005C" w:rsidR="009E7C83" w:rsidRDefault="00365638" w:rsidP="00365638">
      <w:pPr>
        <w:pStyle w:val="Zarkazkladnhotextu"/>
        <w:jc w:val="both"/>
        <w:rPr>
          <w:b/>
        </w:rPr>
      </w:pPr>
      <w:r w:rsidRPr="00365638">
        <w:rPr>
          <w:b/>
        </w:rPr>
        <w:t>Vypracovanie Stavebného zámeru (SZ) a oznámenia o zmene navrhovanej činnosti 8a po vypracovaní SZ (8a po SZ) stavby Rýchlostná cesta R4 Svidník juh – štátna hranica SR/PR</w:t>
      </w:r>
    </w:p>
    <w:p w14:paraId="12DEA403" w14:textId="77777777" w:rsidR="00365638" w:rsidRPr="009475EA" w:rsidRDefault="00365638" w:rsidP="00671B86">
      <w:pPr>
        <w:pStyle w:val="Zarkazkladnhotextu"/>
        <w:rPr>
          <w:b/>
          <w:color w:val="FF0000"/>
        </w:rPr>
      </w:pPr>
    </w:p>
    <w:p w14:paraId="39A18AFC" w14:textId="77777777"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14:paraId="055DBA12" w14:textId="4FA5FC2B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</w:t>
      </w:r>
      <w:r w:rsidR="004E7DED">
        <w:rPr>
          <w:bCs/>
        </w:rPr>
        <w:t xml:space="preserve"> </w:t>
      </w:r>
      <w:r w:rsidRPr="009475EA">
        <w:rPr>
          <w:bCs/>
        </w:rPr>
        <w:t>s.</w:t>
      </w:r>
    </w:p>
    <w:p w14:paraId="77B7F3D1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14:paraId="67118A5D" w14:textId="77777777"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14:paraId="26F6124A" w14:textId="77777777"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14:paraId="49286811" w14:textId="77777777"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14:paraId="2E2D1D15" w14:textId="77777777"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14:paraId="2B6B7951" w14:textId="77777777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14:paraId="13C17E5B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14:paraId="011926BB" w14:textId="77777777"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CEF73DB" w14:textId="77777777"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14:paraId="493C5A92" w14:textId="77777777"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14:paraId="08025FC7" w14:textId="77777777" w:rsidTr="00797209">
        <w:trPr>
          <w:cantSplit/>
        </w:trPr>
        <w:tc>
          <w:tcPr>
            <w:tcW w:w="1843" w:type="dxa"/>
          </w:tcPr>
          <w:p w14:paraId="5519EFF1" w14:textId="77777777"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14:paraId="5F16D062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14:paraId="094525A8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14:paraId="3CC260A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0BF03D25" w14:textId="77777777" w:rsidTr="00797209">
        <w:trPr>
          <w:cantSplit/>
        </w:trPr>
        <w:tc>
          <w:tcPr>
            <w:tcW w:w="1843" w:type="dxa"/>
          </w:tcPr>
          <w:p w14:paraId="5E2113DB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14:paraId="3603AC19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5EE185E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5A29AD7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4DBDCB3A" w14:textId="77777777" w:rsidTr="00797209">
        <w:trPr>
          <w:cantSplit/>
        </w:trPr>
        <w:tc>
          <w:tcPr>
            <w:tcW w:w="1843" w:type="dxa"/>
          </w:tcPr>
          <w:p w14:paraId="1A666D8A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14:paraId="66850A57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8EAA930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7D695A6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14:paraId="28D230D1" w14:textId="77777777" w:rsidTr="00797209">
        <w:trPr>
          <w:cantSplit/>
        </w:trPr>
        <w:tc>
          <w:tcPr>
            <w:tcW w:w="1843" w:type="dxa"/>
          </w:tcPr>
          <w:p w14:paraId="052A57B3" w14:textId="77777777"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14:paraId="44732985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10CB5B3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14:paraId="2FA35A76" w14:textId="77777777"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14:paraId="22A79480" w14:textId="77777777"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>. Ak túto ponuku predkladá len samostatný uchádzač, svoju identifikáciu uvedie v riadku „Hlavný člen“ a </w:t>
      </w:r>
      <w:proofErr w:type="spellStart"/>
      <w:r w:rsidRPr="009475EA">
        <w:t>ostané</w:t>
      </w:r>
      <w:proofErr w:type="spellEnd"/>
      <w:r w:rsidRPr="009475EA">
        <w:t xml:space="preserve"> riadky odstráni. </w:t>
      </w:r>
    </w:p>
    <w:p w14:paraId="11F8AC6C" w14:textId="77777777"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</w:t>
      </w:r>
      <w:proofErr w:type="spellStart"/>
      <w:r w:rsidRPr="009475EA">
        <w:t>mikro</w:t>
      </w:r>
      <w:proofErr w:type="spellEnd"/>
      <w:r w:rsidRPr="009475EA">
        <w:t xml:space="preserve">, malých a stredných podnikov. </w:t>
      </w:r>
      <w:proofErr w:type="spellStart"/>
      <w:r w:rsidRPr="009475EA">
        <w:rPr>
          <w:b/>
        </w:rPr>
        <w:t>Mikropodniky</w:t>
      </w:r>
      <w:proofErr w:type="spellEnd"/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 xml:space="preserve">: podniky, ktoré nie sú </w:t>
      </w:r>
      <w:proofErr w:type="spellStart"/>
      <w:r w:rsidRPr="009475EA">
        <w:t>mikropodnikmi</w:t>
      </w:r>
      <w:proofErr w:type="spellEnd"/>
      <w:r w:rsidRPr="009475EA">
        <w:t xml:space="preserve"> ani malými podnikmi a ktoré zamestnávajú menej ako 250 osôb a ktorých ročný obrat neprekračuje 50 MIO EUR a/alebo celková ročná súvaha neprekračuje 43 MIO EUR.</w:t>
      </w:r>
    </w:p>
    <w:p w14:paraId="0BFB6E60" w14:textId="77777777"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14:paraId="3D63BF89" w14:textId="77777777" w:rsidTr="00797209">
        <w:tc>
          <w:tcPr>
            <w:tcW w:w="2660" w:type="dxa"/>
            <w:shd w:val="pct5" w:color="auto" w:fill="FFFFFF"/>
          </w:tcPr>
          <w:p w14:paraId="47C602C3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14:paraId="1264BAED" w14:textId="77777777" w:rsidR="005806F1" w:rsidRPr="009475EA" w:rsidRDefault="005806F1" w:rsidP="0002047E"/>
        </w:tc>
      </w:tr>
      <w:tr w:rsidR="005806F1" w:rsidRPr="009475EA" w14:paraId="4CD2084D" w14:textId="77777777" w:rsidTr="00797209">
        <w:tc>
          <w:tcPr>
            <w:tcW w:w="2660" w:type="dxa"/>
            <w:shd w:val="pct5" w:color="auto" w:fill="FFFFFF"/>
          </w:tcPr>
          <w:p w14:paraId="36B7AF68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14:paraId="3FD0EAF1" w14:textId="77777777" w:rsidR="005806F1" w:rsidRPr="009475EA" w:rsidRDefault="005806F1" w:rsidP="0002047E"/>
        </w:tc>
      </w:tr>
      <w:tr w:rsidR="005806F1" w:rsidRPr="009475EA" w14:paraId="2EDB92E8" w14:textId="77777777" w:rsidTr="0002047E">
        <w:trPr>
          <w:trHeight w:val="170"/>
        </w:trPr>
        <w:tc>
          <w:tcPr>
            <w:tcW w:w="2660" w:type="dxa"/>
            <w:shd w:val="pct5" w:color="auto" w:fill="FFFFFF"/>
          </w:tcPr>
          <w:p w14:paraId="3095494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14:paraId="6A2880A1" w14:textId="77777777" w:rsidR="005806F1" w:rsidRPr="009475EA" w:rsidRDefault="005806F1" w:rsidP="0002047E"/>
        </w:tc>
      </w:tr>
      <w:tr w:rsidR="005806F1" w:rsidRPr="009475EA" w14:paraId="350B01C0" w14:textId="77777777" w:rsidTr="0002047E">
        <w:trPr>
          <w:trHeight w:val="248"/>
        </w:trPr>
        <w:tc>
          <w:tcPr>
            <w:tcW w:w="2660" w:type="dxa"/>
            <w:shd w:val="pct5" w:color="auto" w:fill="FFFFFF"/>
          </w:tcPr>
          <w:p w14:paraId="389F8FC5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14:paraId="5C5B48F7" w14:textId="77777777" w:rsidR="005806F1" w:rsidRPr="009475EA" w:rsidRDefault="005806F1" w:rsidP="0002047E"/>
        </w:tc>
      </w:tr>
      <w:tr w:rsidR="005806F1" w:rsidRPr="009475EA" w14:paraId="42E06D1D" w14:textId="77777777" w:rsidTr="00797209">
        <w:tc>
          <w:tcPr>
            <w:tcW w:w="2660" w:type="dxa"/>
            <w:shd w:val="pct5" w:color="auto" w:fill="FFFFFF"/>
          </w:tcPr>
          <w:p w14:paraId="024EEA50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14:paraId="287F9E16" w14:textId="77777777" w:rsidR="005806F1" w:rsidRPr="009475EA" w:rsidRDefault="005806F1" w:rsidP="0002047E"/>
        </w:tc>
      </w:tr>
      <w:tr w:rsidR="005806F1" w:rsidRPr="009475EA" w14:paraId="4495E80F" w14:textId="77777777" w:rsidTr="00797209">
        <w:tc>
          <w:tcPr>
            <w:tcW w:w="2660" w:type="dxa"/>
            <w:shd w:val="pct5" w:color="auto" w:fill="FFFFFF"/>
          </w:tcPr>
          <w:p w14:paraId="36C6C814" w14:textId="77777777"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14:paraId="02F6793E" w14:textId="77777777" w:rsidR="005806F1" w:rsidRPr="009475EA" w:rsidRDefault="005806F1" w:rsidP="0002047E"/>
        </w:tc>
      </w:tr>
    </w:tbl>
    <w:p w14:paraId="45F46B8E" w14:textId="77777777"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14:paraId="4CCF0AD7" w14:textId="4A0F69EE" w:rsidR="005806F1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14:paraId="4C5FB49D" w14:textId="7E5A58A3" w:rsidR="00C82D40" w:rsidRDefault="00C82D40" w:rsidP="007E5222">
      <w:pPr>
        <w:pStyle w:val="Default"/>
        <w:jc w:val="both"/>
        <w:rPr>
          <w:sz w:val="20"/>
          <w:szCs w:val="20"/>
        </w:rPr>
      </w:pPr>
    </w:p>
    <w:p w14:paraId="79F19FEB" w14:textId="77777777" w:rsidR="009B7A07" w:rsidRPr="00BC6808" w:rsidRDefault="009B7A07" w:rsidP="009B7A07">
      <w:pPr>
        <w:jc w:val="both"/>
        <w:rPr>
          <w:rFonts w:eastAsia="Calibri"/>
          <w:b/>
          <w:lang w:eastAsia="en-US"/>
        </w:rPr>
      </w:pPr>
      <w:r w:rsidRPr="00BC6808">
        <w:rPr>
          <w:rFonts w:eastAsia="Calibri"/>
          <w:b/>
          <w:lang w:eastAsia="en-US"/>
        </w:rPr>
        <w:t>SÚHLAS SO SPRACOVANÍM OSOBNÝCH ÚDAJOV</w:t>
      </w:r>
    </w:p>
    <w:p w14:paraId="4590E2C0" w14:textId="77777777" w:rsidR="009B7A07" w:rsidRPr="00BC6808" w:rsidRDefault="009B7A07" w:rsidP="009B7A07">
      <w:pPr>
        <w:tabs>
          <w:tab w:val="num" w:pos="-720"/>
        </w:tabs>
        <w:contextualSpacing/>
        <w:jc w:val="both"/>
        <w:rPr>
          <w:bCs/>
        </w:rPr>
      </w:pPr>
    </w:p>
    <w:p w14:paraId="6257AB33" w14:textId="77777777" w:rsidR="009B7A07" w:rsidRPr="00BC6808" w:rsidRDefault="009B7A07" w:rsidP="009B7A07">
      <w:pPr>
        <w:tabs>
          <w:tab w:val="num" w:pos="-720"/>
        </w:tabs>
        <w:contextualSpacing/>
        <w:jc w:val="both"/>
        <w:rPr>
          <w:bCs/>
        </w:rPr>
      </w:pPr>
      <w:r w:rsidRPr="00BC6808">
        <w:rPr>
          <w:bCs/>
        </w:rPr>
        <w:t>Verejný obstarávateľ si dovoľuje upozorniť, že v priebehu predmetného verejného obstarávania dochádza k spracúvaniu osobných údajov dotknutých osôb v súlade s Nariadením Európskeho parlamentu a Rady (EÚ) 2016/679 z 27. apríla 2016 o ochrane fyzických osôb pri spracovávaní osobných údajov a o voľnom pohybe takýchto údajov, ktorým sa zrušuje smernica 95/46/ES (všeobecné nariadenie o ochrane osobných údajov), (ďalej len „GDPR“) a s vybranými ustanoveniami zákona č. 18/2018 Z.</w:t>
      </w:r>
      <w:r>
        <w:rPr>
          <w:bCs/>
        </w:rPr>
        <w:t xml:space="preserve"> </w:t>
      </w:r>
      <w:r w:rsidRPr="00BC6808">
        <w:rPr>
          <w:bCs/>
        </w:rPr>
        <w:t>z o ochrane osobných údajov a o zmene a doplnení niektorých zákonov v znení neskorších predpisov</w:t>
      </w:r>
    </w:p>
    <w:p w14:paraId="584FC05B" w14:textId="77777777" w:rsidR="009B7A07" w:rsidRPr="00BC6808" w:rsidRDefault="009B7A07" w:rsidP="009B7A07">
      <w:pPr>
        <w:tabs>
          <w:tab w:val="num" w:pos="-720"/>
        </w:tabs>
        <w:contextualSpacing/>
        <w:jc w:val="both"/>
        <w:rPr>
          <w:bCs/>
        </w:rPr>
      </w:pPr>
    </w:p>
    <w:p w14:paraId="0693546E" w14:textId="77777777" w:rsidR="009B7A07" w:rsidRPr="009B7A07" w:rsidRDefault="009B7A07" w:rsidP="009B7A07">
      <w:pPr>
        <w:pStyle w:val="Default"/>
        <w:jc w:val="both"/>
        <w:rPr>
          <w:bCs/>
          <w:sz w:val="20"/>
          <w:szCs w:val="20"/>
        </w:rPr>
      </w:pPr>
      <w:r w:rsidRPr="009B7A07">
        <w:rPr>
          <w:bCs/>
          <w:sz w:val="20"/>
          <w:szCs w:val="20"/>
        </w:rPr>
        <w:lastRenderedPageBreak/>
        <w:t>Verejný obstarávateľ si dovoľuje upozorniť uchádzačov, aby pri príprave ponúk a v priebehu verejného obstarávania dbali na povinnosti vyplývajúce z GDPR.</w:t>
      </w:r>
    </w:p>
    <w:p w14:paraId="2A0B889F" w14:textId="02290000" w:rsidR="00C82D40" w:rsidRPr="00C82D40" w:rsidRDefault="00C82D40" w:rsidP="00C82D40">
      <w:pPr>
        <w:pStyle w:val="Default"/>
        <w:jc w:val="both"/>
        <w:rPr>
          <w:bCs/>
          <w:sz w:val="20"/>
          <w:szCs w:val="20"/>
        </w:rPr>
      </w:pPr>
    </w:p>
    <w:p w14:paraId="6B07724D" w14:textId="77777777" w:rsidR="00C82D40" w:rsidRPr="009475EA" w:rsidRDefault="00C82D40" w:rsidP="007E5222">
      <w:pPr>
        <w:pStyle w:val="Default"/>
        <w:jc w:val="both"/>
        <w:rPr>
          <w:sz w:val="20"/>
          <w:szCs w:val="20"/>
        </w:rPr>
      </w:pPr>
    </w:p>
    <w:p w14:paraId="3DDFB54B" w14:textId="77777777" w:rsidR="00062C4C" w:rsidRPr="009475EA" w:rsidRDefault="00062C4C" w:rsidP="00062C4C">
      <w:pPr>
        <w:tabs>
          <w:tab w:val="num" w:pos="-720"/>
        </w:tabs>
        <w:contextualSpacing/>
        <w:jc w:val="both"/>
        <w:rPr>
          <w:bCs/>
        </w:rPr>
      </w:pPr>
      <w:bookmarkStart w:id="2" w:name="_GoBack"/>
      <w:bookmarkEnd w:id="2"/>
    </w:p>
    <w:p w14:paraId="4A3ADA42" w14:textId="77777777"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5969"/>
      </w:tblGrid>
      <w:tr w:rsidR="00062C4C" w:rsidRPr="009475EA" w14:paraId="750FBDA8" w14:textId="77777777" w:rsidTr="00671B86">
        <w:trPr>
          <w:trHeight w:val="547"/>
        </w:trPr>
        <w:tc>
          <w:tcPr>
            <w:tcW w:w="3587" w:type="dxa"/>
          </w:tcPr>
          <w:p w14:paraId="4ED3F1EA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969" w:type="dxa"/>
          </w:tcPr>
          <w:p w14:paraId="33F472FA" w14:textId="77777777"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14:paraId="43EBB9E9" w14:textId="77777777"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14:paraId="4547F85C" w14:textId="77777777"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14:paraId="77EBC6DF" w14:textId="77777777" w:rsidR="009418CA" w:rsidRPr="009475EA" w:rsidRDefault="009418CA" w:rsidP="00671B86">
      <w:pPr>
        <w:tabs>
          <w:tab w:val="left" w:pos="6261"/>
        </w:tabs>
      </w:pPr>
    </w:p>
    <w:sectPr w:rsidR="009418CA" w:rsidRPr="009475EA" w:rsidSect="00671B8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91" w:right="1134" w:bottom="1701" w:left="1134" w:header="454" w:footer="362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8A500" w14:textId="77777777" w:rsidR="00F543D2" w:rsidRDefault="00F543D2" w:rsidP="006258A1">
      <w:r>
        <w:separator/>
      </w:r>
    </w:p>
  </w:endnote>
  <w:endnote w:type="continuationSeparator" w:id="0">
    <w:p w14:paraId="11172668" w14:textId="77777777" w:rsidR="00F543D2" w:rsidRDefault="00F543D2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14:paraId="26238483" w14:textId="77777777"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F61A5" w14:textId="77777777"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14:paraId="59C3D0F2" w14:textId="77777777"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3C0B6" w14:textId="77777777"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9F3E8" w14:textId="77777777" w:rsidR="00F543D2" w:rsidRDefault="00F543D2" w:rsidP="006258A1">
      <w:r>
        <w:separator/>
      </w:r>
    </w:p>
  </w:footnote>
  <w:footnote w:type="continuationSeparator" w:id="0">
    <w:p w14:paraId="14F64031" w14:textId="77777777" w:rsidR="00F543D2" w:rsidRDefault="00F543D2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F55EF" w14:textId="77777777" w:rsidR="002F37F7" w:rsidRPr="00205FA4" w:rsidRDefault="002F37F7" w:rsidP="002F37F7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0AA09E79" w14:textId="77777777"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275C" w14:textId="2913C6EF" w:rsidR="004E7DED" w:rsidRPr="00671B86" w:rsidRDefault="00365638" w:rsidP="00671B86">
    <w:pPr>
      <w:pStyle w:val="Hlavika"/>
      <w:jc w:val="both"/>
      <w:rPr>
        <w:sz w:val="16"/>
        <w:szCs w:val="16"/>
      </w:rPr>
    </w:pPr>
    <w:r w:rsidRPr="00365638">
      <w:rPr>
        <w:sz w:val="16"/>
        <w:szCs w:val="16"/>
      </w:rPr>
      <w:t>Vypracovanie Stavebného zámeru (SZ) a oznámenia o zmene navrhovanej činnosti 8a po vypracovaní SZ (8a po SZ) stavby Rýchlostná cesta R4 Svidník juh – štátna hranica SR/PR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245B" w14:textId="77777777"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14:paraId="3028B384" w14:textId="77777777"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7" w:name="_Hlk86828242"/>
    <w:bookmarkStart w:id="8" w:name="_Hlk86828243"/>
    <w:bookmarkStart w:id="9" w:name="_Hlk86828244"/>
    <w:bookmarkStart w:id="10" w:name="_Hlk86828245"/>
    <w:r w:rsidRPr="00031F08">
      <w:rPr>
        <w:color w:val="808080" w:themeColor="background1" w:themeShade="80"/>
        <w:sz w:val="16"/>
        <w:szCs w:val="16"/>
      </w:rPr>
      <w:tab/>
    </w:r>
  </w:p>
  <w:bookmarkEnd w:id="7"/>
  <w:bookmarkEnd w:id="8"/>
  <w:bookmarkEnd w:id="9"/>
  <w:bookmarkEnd w:id="10"/>
  <w:p w14:paraId="247B9D7B" w14:textId="77777777" w:rsidR="00205FA4" w:rsidRPr="00205FA4" w:rsidRDefault="00205FA4" w:rsidP="00205FA4">
    <w:pPr>
      <w:jc w:val="both"/>
      <w:rPr>
        <w:sz w:val="16"/>
        <w:szCs w:val="16"/>
      </w:rPr>
    </w:pPr>
    <w:r w:rsidRPr="00205FA4">
      <w:rPr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14:paraId="355538F2" w14:textId="77777777"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1231A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57983"/>
    <w:rsid w:val="001C060F"/>
    <w:rsid w:val="001F69F8"/>
    <w:rsid w:val="00205FA4"/>
    <w:rsid w:val="002438E1"/>
    <w:rsid w:val="00251847"/>
    <w:rsid w:val="0027727F"/>
    <w:rsid w:val="00280444"/>
    <w:rsid w:val="0029289B"/>
    <w:rsid w:val="002B7501"/>
    <w:rsid w:val="002D1F3C"/>
    <w:rsid w:val="002E6D34"/>
    <w:rsid w:val="002F37F7"/>
    <w:rsid w:val="00303107"/>
    <w:rsid w:val="00316104"/>
    <w:rsid w:val="003577F1"/>
    <w:rsid w:val="0035799B"/>
    <w:rsid w:val="00365638"/>
    <w:rsid w:val="00374588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E4C42"/>
    <w:rsid w:val="004E7DED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6625F"/>
    <w:rsid w:val="00671B86"/>
    <w:rsid w:val="006A43D1"/>
    <w:rsid w:val="006C0C4D"/>
    <w:rsid w:val="006C671E"/>
    <w:rsid w:val="006E39BE"/>
    <w:rsid w:val="006F1EF9"/>
    <w:rsid w:val="006F73C3"/>
    <w:rsid w:val="00701DE6"/>
    <w:rsid w:val="0070645F"/>
    <w:rsid w:val="00711419"/>
    <w:rsid w:val="00743DDA"/>
    <w:rsid w:val="007570BE"/>
    <w:rsid w:val="007734F6"/>
    <w:rsid w:val="00776B26"/>
    <w:rsid w:val="00784D6F"/>
    <w:rsid w:val="00790921"/>
    <w:rsid w:val="007A2178"/>
    <w:rsid w:val="007B1A25"/>
    <w:rsid w:val="007D69D4"/>
    <w:rsid w:val="007E5222"/>
    <w:rsid w:val="007F7E1C"/>
    <w:rsid w:val="008025ED"/>
    <w:rsid w:val="00823F5E"/>
    <w:rsid w:val="0088362F"/>
    <w:rsid w:val="008E07D5"/>
    <w:rsid w:val="008F3604"/>
    <w:rsid w:val="00920706"/>
    <w:rsid w:val="00924C6D"/>
    <w:rsid w:val="00927FD1"/>
    <w:rsid w:val="009418CA"/>
    <w:rsid w:val="009475EA"/>
    <w:rsid w:val="00955B91"/>
    <w:rsid w:val="00960A9B"/>
    <w:rsid w:val="0096505C"/>
    <w:rsid w:val="00966504"/>
    <w:rsid w:val="009A000C"/>
    <w:rsid w:val="009A00D6"/>
    <w:rsid w:val="009A7C1E"/>
    <w:rsid w:val="009B7A07"/>
    <w:rsid w:val="009E7178"/>
    <w:rsid w:val="009E7C83"/>
    <w:rsid w:val="009F1D61"/>
    <w:rsid w:val="00A001BC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A4B02"/>
    <w:rsid w:val="00BC1CB3"/>
    <w:rsid w:val="00BE74C7"/>
    <w:rsid w:val="00BE7D52"/>
    <w:rsid w:val="00C46054"/>
    <w:rsid w:val="00C6081F"/>
    <w:rsid w:val="00C76E93"/>
    <w:rsid w:val="00C809E7"/>
    <w:rsid w:val="00C82D40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54FAC"/>
    <w:rsid w:val="00EC58BD"/>
    <w:rsid w:val="00F20E2D"/>
    <w:rsid w:val="00F242E4"/>
    <w:rsid w:val="00F543D2"/>
    <w:rsid w:val="00F54DEF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2A8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aliases w:val="ContentsHeader, 1,-Manuals,hdr,1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</w:style>
  <w:style w:type="paragraph" w:styleId="Normlnywebov">
    <w:name w:val="Normal (Web)"/>
    <w:basedOn w:val="Normlny"/>
    <w:uiPriority w:val="99"/>
    <w:rsid w:val="00D329BB"/>
    <w:rPr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612DC-2704-4BBD-B271-2FADA44D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2025-09-22T11:28:00Z</dcterms:modified>
</cp:coreProperties>
</file>